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60C94" w:rsidRDefault="00507C26" w:rsidP="00507C26">
      <w:pPr>
        <w:spacing w:after="0" w:line="240" w:lineRule="auto"/>
        <w:jc w:val="right"/>
      </w:pPr>
      <w:r w:rsidRPr="00B60C94">
        <w:t xml:space="preserve">                                                    Приложение  </w:t>
      </w:r>
      <w:r>
        <w:t>4</w:t>
      </w:r>
    </w:p>
    <w:p w:rsidR="00507C26" w:rsidRPr="00B60C94" w:rsidRDefault="00A9409A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>
        <w:t>к проекту</w:t>
      </w:r>
      <w:r w:rsidR="00507C26" w:rsidRPr="00B60C94">
        <w:t xml:space="preserve"> решени</w:t>
      </w:r>
      <w:r>
        <w:t>я</w:t>
      </w:r>
      <w:r w:rsidR="00507C26" w:rsidRPr="00B60C94">
        <w:t xml:space="preserve"> Собрания депутатов 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82"/>
        <w:jc w:val="right"/>
      </w:pPr>
      <w:r w:rsidRPr="00B60C94">
        <w:t>«О бюджете Вознесенского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сельского поселения Морозовского района на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    202</w:t>
      </w:r>
      <w:r w:rsidR="00A9409A">
        <w:t>5</w:t>
      </w:r>
      <w:r w:rsidRPr="00B60C94">
        <w:t xml:space="preserve"> год и на плановый период 202</w:t>
      </w:r>
      <w:r w:rsidR="00A9409A">
        <w:t>6</w:t>
      </w:r>
      <w:r w:rsidRPr="00B60C94">
        <w:t xml:space="preserve"> и 202</w:t>
      </w:r>
      <w:r w:rsidR="00A9409A">
        <w:t>7</w:t>
      </w:r>
      <w:r w:rsidRPr="00B60C94">
        <w:t xml:space="preserve"> годов»</w:t>
      </w:r>
    </w:p>
    <w:p w:rsidR="00507C26" w:rsidRPr="00B60C94" w:rsidRDefault="00507C26" w:rsidP="00507C2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60C94">
        <w:rPr>
          <w:b/>
          <w:bCs/>
          <w:color w:val="auto"/>
          <w:lang w:eastAsia="ru-RU"/>
        </w:rPr>
        <w:t xml:space="preserve"> </w:t>
      </w: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A9409A">
        <w:rPr>
          <w:b/>
          <w:bCs/>
          <w:color w:val="auto"/>
          <w:sz w:val="28"/>
          <w:szCs w:val="28"/>
          <w:lang w:eastAsia="ru-RU"/>
        </w:rPr>
        <w:t>5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A9409A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A9409A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6270"/>
        <w:gridCol w:w="75"/>
        <w:gridCol w:w="45"/>
        <w:gridCol w:w="60"/>
        <w:gridCol w:w="30"/>
        <w:gridCol w:w="90"/>
        <w:gridCol w:w="30"/>
        <w:gridCol w:w="645"/>
        <w:gridCol w:w="1134"/>
        <w:gridCol w:w="993"/>
        <w:gridCol w:w="1760"/>
        <w:gridCol w:w="790"/>
        <w:gridCol w:w="1133"/>
        <w:gridCol w:w="1169"/>
        <w:gridCol w:w="957"/>
      </w:tblGrid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12 680,6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8 176,9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7 597,3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7 749,4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3 815,7</w:t>
            </w:r>
          </w:p>
        </w:tc>
      </w:tr>
      <w:tr w:rsidR="00635F0B" w:rsidRPr="0035291B" w:rsidTr="00635F0B">
        <w:trPr>
          <w:trHeight w:val="9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7 421,8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3 406,9</w:t>
            </w:r>
          </w:p>
        </w:tc>
      </w:tr>
      <w:tr w:rsidR="00635F0B" w:rsidRPr="0035291B" w:rsidTr="00635F0B">
        <w:trPr>
          <w:trHeight w:val="77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924265">
            <w:pPr>
              <w:jc w:val="both"/>
            </w:pPr>
            <w:r>
              <w:t xml:space="preserve">Муниципальная программа Вознесенского сельского поселения «Управление муниципальными финансами и создание условий для </w:t>
            </w:r>
            <w:r w:rsidR="00924265">
              <w:t xml:space="preserve">повышения </w:t>
            </w:r>
            <w:r>
              <w:t xml:space="preserve">эффективности </w:t>
            </w:r>
            <w:r w:rsidR="00924265">
              <w:t>бюджетных расходов</w:t>
            </w:r>
            <w:r>
              <w:t>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7 401,6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3 406,7</w:t>
            </w:r>
          </w:p>
        </w:tc>
      </w:tr>
      <w:tr w:rsidR="00635F0B" w:rsidRPr="0035291B" w:rsidTr="00635F0B">
        <w:trPr>
          <w:trHeight w:val="87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7 401,6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3 406,7</w:t>
            </w:r>
          </w:p>
        </w:tc>
      </w:tr>
      <w:tr w:rsidR="00635F0B" w:rsidRPr="0035291B" w:rsidTr="00635F0B">
        <w:trPr>
          <w:trHeight w:val="155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3 406,7</w:t>
            </w:r>
          </w:p>
        </w:tc>
      </w:tr>
      <w:tr w:rsidR="00635F0B" w:rsidRPr="0035291B" w:rsidTr="00635F0B">
        <w:trPr>
          <w:trHeight w:val="126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293,2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5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419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226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826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6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Комплекс процессных мероприятий «Нормативно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283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4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3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Резервные фонды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3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0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Финансовое обеспечение непредвиденных расходов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8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7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108,7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408,8</w:t>
            </w:r>
          </w:p>
        </w:tc>
      </w:tr>
      <w:tr w:rsidR="00635F0B" w:rsidRPr="0035291B" w:rsidTr="00635F0B">
        <w:trPr>
          <w:trHeight w:val="696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3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31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45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Комплекс процессных мероприятий «Противодействие коррупции»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7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1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09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30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4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5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0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408,8</w:t>
            </w:r>
          </w:p>
        </w:tc>
      </w:tr>
      <w:tr w:rsidR="00635F0B" w:rsidRPr="0035291B" w:rsidTr="00635F0B">
        <w:trPr>
          <w:trHeight w:val="473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408,8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408,8</w:t>
            </w:r>
          </w:p>
        </w:tc>
      </w:tr>
      <w:tr w:rsidR="00635F0B" w:rsidRPr="0035291B" w:rsidTr="00635F0B">
        <w:trPr>
          <w:trHeight w:val="416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4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59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6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153,5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160,5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68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1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0C1827">
        <w:trPr>
          <w:trHeight w:val="84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0C1827" w:rsidP="00635F0B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1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08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43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6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6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Благоустройство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211,2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68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210,2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210,2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0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195,2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5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2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34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3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75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8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635F0B" w:rsidRPr="0035291B" w:rsidTr="00635F0B">
        <w:trPr>
          <w:trHeight w:val="46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Культура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4 361,2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lastRenderedPageBreak/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4 361,2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635F0B" w:rsidRDefault="00635F0B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4 361,2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5 461,4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4 361,2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>
            <w:pPr>
              <w:spacing w:after="0" w:line="240" w:lineRule="auto"/>
            </w:pP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375,2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519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4A2B6D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Пенсионное обеспечение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roofErr w:type="gramStart"/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</w:t>
            </w:r>
            <w:proofErr w:type="gramEnd"/>
          </w:p>
          <w:p w:rsidR="00635F0B" w:rsidRDefault="00635F0B" w:rsidP="00635F0B">
            <w:r>
              <w:t>социальные выплаты гражданам)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>
            <w:pPr>
              <w:spacing w:after="0" w:line="240" w:lineRule="auto"/>
            </w:pPr>
          </w:p>
          <w:p w:rsidR="00635F0B" w:rsidRDefault="00635F0B">
            <w:pPr>
              <w:spacing w:after="0" w:line="240" w:lineRule="auto"/>
            </w:pP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89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lastRenderedPageBreak/>
              <w:t>Физическая культура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4A2B6D" w:rsidRPr="0035291B" w:rsidTr="004A2B6D">
        <w:trPr>
          <w:trHeight w:val="827"/>
        </w:trPr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14 208,6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12 680,6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8 176,9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2749A"/>
    <w:rsid w:val="00031129"/>
    <w:rsid w:val="00036EF0"/>
    <w:rsid w:val="00060914"/>
    <w:rsid w:val="000612D2"/>
    <w:rsid w:val="00084784"/>
    <w:rsid w:val="00092EEB"/>
    <w:rsid w:val="000A0160"/>
    <w:rsid w:val="000A5733"/>
    <w:rsid w:val="000B5477"/>
    <w:rsid w:val="000C1827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77FE5"/>
    <w:rsid w:val="00280059"/>
    <w:rsid w:val="00283059"/>
    <w:rsid w:val="00284963"/>
    <w:rsid w:val="00292F24"/>
    <w:rsid w:val="002C6F01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7019F"/>
    <w:rsid w:val="00577E43"/>
    <w:rsid w:val="005C0F0E"/>
    <w:rsid w:val="00617CD5"/>
    <w:rsid w:val="00620E71"/>
    <w:rsid w:val="00635F0B"/>
    <w:rsid w:val="00640293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6142"/>
    <w:rsid w:val="00772405"/>
    <w:rsid w:val="00774729"/>
    <w:rsid w:val="007951C6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60C94"/>
    <w:rsid w:val="00B7525E"/>
    <w:rsid w:val="00B80743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6C83"/>
    <w:rsid w:val="00CC7172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8CE59-BBE4-4890-90E5-A38189C1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70</cp:revision>
  <dcterms:created xsi:type="dcterms:W3CDTF">2016-12-01T13:33:00Z</dcterms:created>
  <dcterms:modified xsi:type="dcterms:W3CDTF">2024-12-11T09:59:00Z</dcterms:modified>
</cp:coreProperties>
</file>